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Арбитражного суда Восточно-Сибирского округа от 09.08.2016 N Ф02-3901/2016 по делу N А19-18321/2015</w:t>
      </w:r>
    </w:p>
    <w:p>
      <w:pPr>
        <w:pStyle w:val="0"/>
        <w:jc w:val="both"/>
      </w:pPr>
      <w:r>
        <w:rPr>
          <w:sz w:val="20"/>
        </w:rPr>
        <w:t xml:space="preserve">Требование: О признании недействительным решения органа Пенсионного фонда РФ в части.</w:t>
      </w:r>
    </w:p>
    <w:p>
      <w:pPr>
        <w:pStyle w:val="0"/>
        <w:jc w:val="both"/>
      </w:pPr>
      <w:r>
        <w:rPr>
          <w:sz w:val="20"/>
        </w:rPr>
        <w:t xml:space="preserve">Обстоятельства: Оспариваемым решением обществу начислены суммы страховых взносов, пеней и штрафов в связи с тем, что обществом занижена база для начисления страховых взносов на стоимость выданных работникам в подотчет денежных средств для приобретения одежды, а также на суммы выплат работникам в качестве возмещения расходов по прохождению медицинского осмотра при приеме на работу.</w:t>
      </w:r>
    </w:p>
    <w:p>
      <w:pPr>
        <w:pStyle w:val="0"/>
        <w:jc w:val="both"/>
      </w:pPr>
      <w:r>
        <w:rPr>
          <w:sz w:val="20"/>
        </w:rPr>
        <w:t xml:space="preserve">Решение: Требование удовлетворено, поскольку выплаты работникам для приобретения форменной одежды, а также стоимость прохождения медицинского осмотра при приеме на работу не подлежат обложению взносами на обязательное пенсионное и медицинское страхование.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АРБИТРАЖНЫЙ СУД ВОСТОЧНО-СИБИРСКОГО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9 августа 2016 г. по делу N А19-18321/2015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09 августа 2016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Полный текст постановления изготовлен 09 августа 2016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Арбитражный суд Восточно-Сибирского округа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Загвоздина В.Д.,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судей: Рудых А.И., Сонина А.А.,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участии в судебном заседании представителей: Управления Пенсионного фонда Российской Федерации (государственное учреждение) в Правобережном и Октябрьском округах города Иркутска - Лещанской О.В. (доверенность от 11.01.2016 N 09/11), Сухановой Н.В. (доверенность от 12.06.2016 N 09/32) и иркутского публичного акционерного общества энергетики и электрификации "Иркутскэнерго" - Взяткина Д.В. (доверенность от 23.07.2015 N 366),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рассмотрев в открытом судебном заседании кассационную жалобу Управления Пенсионного фонда Российской Федерации (государственное учреждение) в Правобережном и Октябрьском округах города Иркутска на </w:t>
      </w: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Иркутской области от 16 марта 2016 года по делу N А19-18321/2015,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Четвертого арбитражного апелляционного суда от 30 мая 2016 года по тому же делу (суд первой инстанции - Мусихина Т.Ю.; суд апелляционной инстанции: Никифорюк Е.О., Басаев Д.В., Рылов Д.Н.),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иркутское публичное акционерное общество энергетики и электрификации "Иркутскэнерго" (ОГРН 102380100313, ИНН 3800000220, место нахождения: г. Иркутск, ул. Сухэ-Батора, д. 3, далее - ПАО "Иркутскэнерго", общество, страхователь) обратилось в Арбитражный суд Иркутской области с заявлением, уточненным в порядке </w:t>
      </w:r>
      <w:r>
        <w:rPr>
          <w:sz w:val="20"/>
        </w:rPr>
        <w:t xml:space="preserve">статьи 49</w:t>
      </w:r>
      <w:r>
        <w:rPr>
          <w:sz w:val="20"/>
        </w:rPr>
        <w:t xml:space="preserve"> Арбитражного процессуального кодекса Российской Федерации, к Управлению Пенсионного фонда Российской Федерации (государственное учреждение) в Правобережном и Октябрьском округах города Иркутска (далее - пенсионный фонд) о признании недействительным решения от 07.10.2015 N 30-01-48/179 в части: начисления страховых взносов в сумме 86 388 рублей 12 копеек, пеней в сумме 452 рублей 84 копеек, штрафа в размере 17 277 рублей 62 копеек.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Арбитражного суда Иркутской области от 16 марта 2016 года, оставленным без изменения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Четвертого арбитражного апелляционного суда от 30 мая 2016 года, заявленные требования удовлетворены.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 пришли к выводу, что выплаты работникам для приобретения форменной одежды, а также стоимость прохождения медицинского осмотра при приеме на работу, не подлежат обложению взносами на обязательное пенсионное и медицинское страхование.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Пенсионный фонд, не согласившись с решением суда первой инстанции и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апелляционного суда, обратился в Арбитражный суд Восточно-Сибирского округа с кассационной жалобой, в которой ставит вопрос о проверке их законности и обоснованности в связи с несоответствием выводов судов о применении норм права установленным по делу обстоятельствам и имеющимся в деле доказательствам.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кассационной жалобе пенсионный фонд ссылается на неверное толкование судами нижестоящих инстанций норм трудового законодательства и законодательства о страховых взносах в части отнесения одежды, приобретенной обществом для секретарей-референтов, к форменной.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Пенсионный фонд также указывает на неверное отнесение судами выплат в виде возмещения расходов работников на прохождение медицинского осмотра к выплатам социального характера, не являющимся объектом обложения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отзыве на кассационную жалобу общество заявило о своем согласии с обжалуемыми судебными актами.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судебном заседании представители пенсионного фонда и общества поддержали соответственно доводы кассационной жалобы и отзыва на нее.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Кассационная жалоба рассмотрена в порядке, установленном </w:t>
      </w:r>
      <w:r>
        <w:rPr>
          <w:sz w:val="20"/>
        </w:rPr>
        <w:t xml:space="preserve">главой 35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Проверив соответствие выводов судов о применении норм права установленным по делу обстоятельствам и имеющимся в деле доказательствам, правильность применения судами норм материального права и соблюдения норм процессуального права при рассмотрении дела и принятии обжалуемых судебных актов и, исходя из доводов, содержащихся в кассационной жалобе и отзыве на нее, Арбитражный суд Восточно-Сибирского округа приходит к следующим выводам.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установлено судами первой и апелляционной инстанций, пенсионным фондом в отношении ПАО "Иркутскэнерго" проведена выездная проверка по вопросам правильности исчисления, полноты и своевременности уплаты (перечисления) страховых взносов на обязательное пенсионное страхование в пенсионный фонд и территориальные фонды обязательного медицинского страхования.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рассмотрения акта проверки от 28.08.2015 N 30-01-47/181 принято решение от 07.10.2015 N 30-01-48/179, которым обществу начислены оспариваемые в настоящем деле суммы страховых взносов, пеней и штрафов за их неуплату.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Начисляя спорные суммы, пенсионный фонд исходил из того, что обществом занижена база для начисления страховых взносов на стоимость выданных работникам в подотчет денежных средств для приобретения одежды, а также на суммы выплат работникам в качестве возмещения расходов по прохождению медицинского осмотра при приеме на работу.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решением пенсионного фонда в части начисления страховых взносов, оспариваемых в рамках данного дела, общество обратилось в арбитражный суд с заявлением о признании его недействительным.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первой инстанции, удовлетворяя требования общества, пришел к выводу о том, что выплаты на приобретение форменной одежды для секретарей-референтов ПАО "Иркутскэнерго" не подлежат обложению взносами на обязательное пенсионное и медицинское страхование, поскольку не являются стимулирующими или компенсационными и не относятся к оплате труда работников, а выплаты, компенсирующие затраты на прохождение медицинского осмотра при приеме на работу, являются выплатами социального характера, в связи с чем оснований включения этих сумм в облагаемые страховыми взносами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апелляционной инстанции поддержал выводы суда первой инстанции.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Арбитражный суд Восточно-Сибирского округа по результатам рассмотрения кассационной жалобы не находит оснований для отмены обжалуемых судебных актов.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В тексте документа, видимо, допущена опечатка: Федеральный закон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 имеет дату 24.07.2009, а не 24.06.2009.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 статьи 7</w:t>
      </w:r>
      <w:r>
        <w:rPr>
          <w:sz w:val="20"/>
        </w:rPr>
        <w:t xml:space="preserve"> Федерального закона от 24.06.2009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 (далее - Закон N 212-ФЗ) объектом обложения страховыми взносами для плательщиков страховых взносов признаются выплаты и иные вознаграждения, начисляемые ими в пользу физических лиц, в том числе, в рамках трудовых отношений и гражданско-правовых договоров, предметом которых является выполнение работ, оказание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установлено </w:t>
      </w:r>
      <w:r>
        <w:rPr>
          <w:sz w:val="20"/>
        </w:rPr>
        <w:t xml:space="preserve">частью 1 статьи 8</w:t>
      </w:r>
      <w:r>
        <w:rPr>
          <w:sz w:val="20"/>
        </w:rPr>
        <w:t xml:space="preserve"> указанного Закона, база для начисления страховых взносов для плательщиков-организаций определяется как сумма выплат и иных вознаграждений, предусмотренных </w:t>
      </w:r>
      <w:r>
        <w:rPr>
          <w:sz w:val="20"/>
        </w:rPr>
        <w:t xml:space="preserve">частью 1 статьи 7</w:t>
      </w:r>
      <w:r>
        <w:rPr>
          <w:sz w:val="20"/>
        </w:rPr>
        <w:t xml:space="preserve"> данного Закона, начисленных плательщиками страховых взносов за расчетный период в пользу физических лиц, за исключением сумм, указанных в </w:t>
      </w:r>
      <w:r>
        <w:rPr>
          <w:sz w:val="20"/>
        </w:rPr>
        <w:t xml:space="preserve">статье 9</w:t>
      </w:r>
      <w:r>
        <w:rPr>
          <w:sz w:val="20"/>
        </w:rPr>
        <w:t xml:space="preserve"> Закона N 212-ФЗ.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Статьей 9</w:t>
      </w:r>
      <w:r>
        <w:rPr>
          <w:sz w:val="20"/>
        </w:rPr>
        <w:t xml:space="preserve"> Закона N 212-ФЗ установлен перечень сумм, не подлежащих обложению страховыми взносами, для плательщиков страховых взносов, производящих выплаты и иные вознаграждения физическим лицам, среди которых указана стоимость форменной одежды и обмундирования, выдаваемых работникам в соответствии с законодательством Российской Федерации,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 правильно применили указанные нормы права, а также положения </w:t>
      </w:r>
      <w:r>
        <w:rPr>
          <w:sz w:val="20"/>
        </w:rPr>
        <w:t xml:space="preserve">статей 5</w:t>
      </w:r>
      <w:r>
        <w:rPr>
          <w:sz w:val="20"/>
        </w:rPr>
        <w:t xml:space="preserve">, </w:t>
      </w:r>
      <w:r>
        <w:rPr>
          <w:sz w:val="20"/>
        </w:rPr>
        <w:t xml:space="preserve">8</w:t>
      </w:r>
      <w:r>
        <w:rPr>
          <w:sz w:val="20"/>
        </w:rPr>
        <w:t xml:space="preserve">, </w:t>
      </w:r>
      <w:r>
        <w:rPr>
          <w:sz w:val="20"/>
        </w:rPr>
        <w:t xml:space="preserve">15</w:t>
      </w:r>
      <w:r>
        <w:rPr>
          <w:sz w:val="20"/>
        </w:rPr>
        <w:t xml:space="preserve">, </w:t>
      </w:r>
      <w:r>
        <w:rPr>
          <w:sz w:val="20"/>
        </w:rPr>
        <w:t xml:space="preserve">16</w:t>
      </w:r>
      <w:r>
        <w:rPr>
          <w:sz w:val="20"/>
        </w:rPr>
        <w:t xml:space="preserve">, </w:t>
      </w:r>
      <w:r>
        <w:rPr>
          <w:sz w:val="20"/>
        </w:rPr>
        <w:t xml:space="preserve">22</w:t>
      </w:r>
      <w:r>
        <w:rPr>
          <w:sz w:val="20"/>
        </w:rPr>
        <w:t xml:space="preserve">, </w:t>
      </w:r>
      <w:r>
        <w:rPr>
          <w:sz w:val="20"/>
        </w:rPr>
        <w:t xml:space="preserve">129</w:t>
      </w:r>
      <w:r>
        <w:rPr>
          <w:sz w:val="20"/>
        </w:rPr>
        <w:t xml:space="preserve">, </w:t>
      </w:r>
      <w:r>
        <w:rPr>
          <w:sz w:val="20"/>
        </w:rPr>
        <w:t xml:space="preserve">164</w:t>
      </w:r>
      <w:r>
        <w:rPr>
          <w:sz w:val="20"/>
        </w:rPr>
        <w:t xml:space="preserve"> Трудового кодекса Российской Федерации и пришли к выводу, что объектом начисления страховых взносов по обязательному пенсионному страхованию являются выплаты, произведенные работнику за определенный трудовой результат. При этом сам по себе факт наличия трудовых отношений между обществом и его работниками не является основанием для вывода о том, что все выплаты, которые начисляются данным работникам, представляют собой оплату их труда; работодатель обязан, в частности,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обязанностей; к таким иным средствам, необходимым для исполнения трудовых обязанностей, в ряде случаев можно отнести форменную одежду, предоставленную сотрудникам организации - плательщика страховых взносов в соответствии с нормами, установленными приказом ее руководителя; дополнительные гарантии и компенсации могут устанавливаться не только законами и иными нормативными правовыми актами, коллективными договорами, соглашениями, но и локальными нормативными актами, которые также входят в систему трудового законодательства.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Судами установлено, что спорные выплаты предусмотрены не трудовыми договорами, а утвержденным обществом Положением N 1 о форменной одежде секретаря-референта, согласно которому страхователь обеспечивает форменной одеждой секретарей - референтов отдела документационного обеспечения управления исполнительной дирекции ОАО "Иркутскэнерго", денежная компенсация взамен выдачи форменной одежды не допускается, при увольнении секретарь - референт обязан оплатить остаточную стоимость предметов форменной одежды; в бухгалтерском учете расходы на приобретение форменной одежды отражены по счетам 71.01 "Расчеты с подотчетными лицами" и 91.02 "Прочие расходы"; обществом фактически выдавались секретарям-референтам денежные средства для приобретения форменной одежды, в подтверждение закупа одежды на проверку представлены авансовые отчеты, товарные чеки, кассовые чеки, описание ТМЦ, принятых к учету Общества.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судами установлено, что рассматриваемые выплаты не зависят от качества, количества, условий выполнения работы, не являются стимулирующими и не относятся к оплате труда работников.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указанных фактических обстоятельств суды пришли к правильному выводу, что выдача денежных средств работникам под отчет для приобретения одежды на основании локального акта общества не связана с оплатой труда и не подлежит обложению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пенсионного фонда о том, что закупавшаяся одежда не является форменной, поскольку не имеет логотипов организации (иных отличительных признаков), а также, что данная одежда не учитывалась обществом надлежащим образом на счетах бухгалтерского учета, мотивированно отклонены судом апелляционной инстанции. Правовых оснований для иных выводов по указанным вопросам у суда кассационной инстанции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вопросу возмещения расходов, связанных с прохождением медицинского осмотра при приеме на работу, суды правильно применили положения </w:t>
      </w:r>
      <w:r>
        <w:rPr>
          <w:sz w:val="20"/>
        </w:rPr>
        <w:t xml:space="preserve">части 1 статьи 7</w:t>
      </w:r>
      <w:r>
        <w:rPr>
          <w:sz w:val="20"/>
        </w:rPr>
        <w:t xml:space="preserve"> Закона N 212-ФЗ, учли правовую позицию, изложенную в </w:t>
      </w:r>
      <w:r>
        <w:rPr>
          <w:sz w:val="20"/>
        </w:rPr>
        <w:t xml:space="preserve">Постановлении</w:t>
      </w:r>
      <w:r>
        <w:rPr>
          <w:sz w:val="20"/>
        </w:rPr>
        <w:t xml:space="preserve"> Президиума Высшего арбитражного суда Российской Федерации от 14 мая 2013 года N 17744/12, и пришли к обоснованному выводу о том, что не подлежат обложению страховыми взносами суммы, выплаченные страхователем физическим лицам в качестве возмещения фактически понесенных затрат по прохождению медицинского осмотра при приеме на работу.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Доводы, изложенные в кассационной жалобе, были предметом рассмотрения судов двух инстанций, получили надлежащую правовую оценку, не опровергают выводов судов и направлены на переоценку доказательств и установленных судами фактических обстоятельств дела, что в силу </w:t>
      </w:r>
      <w:r>
        <w:rPr>
          <w:sz w:val="20"/>
        </w:rPr>
        <w:t xml:space="preserve">статьи 286</w:t>
      </w:r>
      <w:r>
        <w:rPr>
          <w:sz w:val="20"/>
        </w:rPr>
        <w:t xml:space="preserve"> Арбитражного процессуального кодекса Российской Федерации не входит в компетенцию суда кассационной инстанции.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Исследование и оценка доказательств осуществлена судами по правилам </w:t>
      </w:r>
      <w:r>
        <w:rPr>
          <w:sz w:val="20"/>
        </w:rPr>
        <w:t xml:space="preserve">статей 65</w:t>
      </w:r>
      <w:r>
        <w:rPr>
          <w:sz w:val="20"/>
        </w:rPr>
        <w:t xml:space="preserve">, </w:t>
      </w:r>
      <w:r>
        <w:rPr>
          <w:sz w:val="20"/>
        </w:rPr>
        <w:t xml:space="preserve">71</w:t>
      </w:r>
      <w:r>
        <w:rPr>
          <w:sz w:val="20"/>
        </w:rPr>
        <w:t xml:space="preserve">, </w:t>
      </w:r>
      <w:r>
        <w:rPr>
          <w:sz w:val="20"/>
        </w:rPr>
        <w:t xml:space="preserve">200</w:t>
      </w:r>
      <w:r>
        <w:rPr>
          <w:sz w:val="20"/>
        </w:rPr>
        <w:t xml:space="preserve"> Арбитражного процессуального кодекса Российской Федерации, выводы судов соответствуют содержанию имеющихся в деле доказательств.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Нарушений норм процессуального права, являющихся в силу </w:t>
      </w:r>
      <w:r>
        <w:rPr>
          <w:sz w:val="20"/>
        </w:rPr>
        <w:t xml:space="preserve">части 4 статьи 288</w:t>
      </w:r>
      <w:r>
        <w:rPr>
          <w:sz w:val="20"/>
        </w:rPr>
        <w:t xml:space="preserve"> Арбитражного процессуального кодекса Российской Федерации основаниями для отмены принятых по делу судебных актов,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рассмотрения кассационной жалобы Арбитражный суд Восточно-Сибирского округа приходит к выводу о том, что обжалуемые судебные акты на основании </w:t>
      </w:r>
      <w:r>
        <w:rPr>
          <w:sz w:val="20"/>
        </w:rPr>
        <w:t xml:space="preserve">пункта 1 части 1 статьи 287</w:t>
      </w:r>
      <w:r>
        <w:rPr>
          <w:sz w:val="20"/>
        </w:rPr>
        <w:t xml:space="preserve"> Арбитражного процессуального кодекса Российской Федерации подлежат оставлению без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274</w:t>
      </w:r>
      <w:r>
        <w:rPr>
          <w:sz w:val="20"/>
        </w:rPr>
        <w:t xml:space="preserve">, </w:t>
      </w:r>
      <w:r>
        <w:rPr>
          <w:sz w:val="20"/>
        </w:rPr>
        <w:t xml:space="preserve">286</w:t>
      </w:r>
      <w:r>
        <w:rPr>
          <w:sz w:val="20"/>
        </w:rPr>
        <w:t xml:space="preserve"> - </w:t>
      </w:r>
      <w:r>
        <w:rPr>
          <w:sz w:val="20"/>
        </w:rPr>
        <w:t xml:space="preserve">289</w:t>
      </w:r>
      <w:r>
        <w:rPr>
          <w:sz w:val="20"/>
        </w:rPr>
        <w:t xml:space="preserve"> Арбитражного процессуального кодекса Российской Федерации, Арбитражный суд Восточно-Сибирского округа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Иркутской области от 16 марта 2016 года по делу N А19-18321/2015,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Четвертого арбитражного апелляционного суда от 30 мая 2016 года по тому же делу оставить без изменения, кассационную жалобу -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 и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</w:t>
      </w:r>
      <w:r>
        <w:rPr>
          <w:sz w:val="20"/>
        </w:rPr>
        <w:t xml:space="preserve">статьей 291.1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В.Д.ЗАГВОЗДИН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А.И.РУДЫХ</w:t>
      </w:r>
    </w:p>
    <w:p>
      <w:pPr>
        <w:pStyle w:val="0"/>
        <w:jc w:val="right"/>
      </w:pPr>
      <w:r>
        <w:rPr>
          <w:sz w:val="20"/>
        </w:rPr>
        <w:t xml:space="preserve">А.А.СОНИН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Восточно-Сибирского округа от 09.08.2016 N Ф02-3901/2016 по делу N А19-18321/2015
Требование: О признании недействительным решения органа Пенсионного фонда РФ в части.
Обстоятельства: Оспариваемым решением обществу начислены суммы страховых взносов, пеней и штрафов в связи с тем, что обществом занижена база для начисления страховых взносов на стоимость выданных работникам в подотчет денежных средств для приобретения одежды, а также на суммы выплат работникам в качестве возмещ</dc:title>
  <dcterms:created xsi:type="dcterms:W3CDTF">2025-06-23T10:32:39Z</dcterms:created>
</cp:coreProperties>
</file>